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  <w:t>О новом способе мошенничества, совершаемого с использованием информационно-телекоммуникационных технологий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В связи с тем, что потенциальные жертвы </w:t>
      </w:r>
      <w:proofErr w:type="spellStart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кибермошенников</w:t>
      </w:r>
      <w:proofErr w:type="spellEnd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все чаще осознают, что телефонный звонок поступает не от «службы безопасности банка», злоумышленники придумали новый способ связаться с владельцами банковских счетов.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Мошенники направляют письмо от имени популярного сервиса, предоставляющего услуги, </w:t>
      </w:r>
      <w:proofErr w:type="gramStart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например</w:t>
      </w:r>
      <w:proofErr w:type="gramEnd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доступа к онлайн-кинотеатру. В письме указывается, что со счета человека скоро будет снята плата за подписку, поскольку пробный период ее использования заканчивается (даже если получатель никакой подписки не оформлял). Также в письме указано, что для отмены подписки необходимо позвонить по указанному номеру. В случае, если жертва сделает это, то на самом деле свяжется с подставным оператором контакт-центра «службы поддержки клиентов».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Далее по классической схеме так называемый «специалист» попытается выведать персональные данные лица, либо убедить собеседника установить на смартфон программу удаленного доступа – все под предлогом отмены платной подписки.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Впоследствии, используя полученные данные, злоумышленник получает доступ к банку-онлайн либо к банковскому счету и совершает незаконные операции, направленные на хищение денежных средств.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proofErr w:type="spellStart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Прокуратурарайона</w:t>
      </w:r>
      <w:proofErr w:type="spellEnd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предупреждает, запоминайте какие подписки оформляете, при получении писем от незнакомых адресатов, отнеситесь к ним с подозрением – проверьте адрес, ошибки, несоответствие дизайну и тексту. </w:t>
      </w: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случае, если желаете выяснить подробности произошедшего, найдите в интернете самостоятельно телефон «горячей линии» и перепроверьте поступившую информацию.</w:t>
      </w: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  <w:lastRenderedPageBreak/>
        <w:t>О новом способе мошенничества, совершаемого с использованием информационно-телекоммуникационных технологий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В связи с тем, что потенциальные жертвы </w:t>
      </w:r>
      <w:proofErr w:type="spellStart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кибермошенников</w:t>
      </w:r>
      <w:proofErr w:type="spellEnd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все чаще осознают, что телефонный звонок поступает не от «службы безопасности банка», злоумышленники придумали новый способ связаться с владельцами банковских счетов.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Мошенники направляют письмо от имени популярного сервиса, предоставляющего услуги, </w:t>
      </w:r>
      <w:proofErr w:type="gramStart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например</w:t>
      </w:r>
      <w:proofErr w:type="gramEnd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доступа к онлайн-кинотеатру. В письме указывается, что со счета человека скоро будет снята плата за подписку, поскольку пробный период ее использования заканчивается (даже если получатель никакой подписки не оформлял). Также в письме указано, что для отмены подписки необходимо позвонить по указанному номеру. В случае, если жертва сделает это, то на самом деле свяжется с подставным оператором контакт-центра «службы поддержки клиентов».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Далее по классической схеме так называемый «специалист» попытается выведать персональные данные лица, либо убедить собеседника установить на смартфон программу удаленного доступа – все под предлогом отмены платной подписки.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Впоследствии, используя полученные данные, злоумышленник получает доступ к банку-онлайн либо к банковскому счету и совершает незаконные операции, направленные на хищение денежных средств.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proofErr w:type="spellStart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Прокуратурарайона</w:t>
      </w:r>
      <w:proofErr w:type="spellEnd"/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предупреждает, запоминайте какие подписки оформляете, при получении писем от незнакомых адресатов, отнеситесь к ним с подозрением – проверьте адрес, ошибки, несоответствие дизайну и тексту. 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r w:rsidRPr="00D92BB3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случае, если желаете выяснить подробности произошедшего, найдите в интернете самостоятельно телефон «горячей линии» и перепроверьте поступившую информацию.</w:t>
      </w:r>
    </w:p>
    <w:p w:rsidR="00D92BB3" w:rsidRPr="00D92BB3" w:rsidRDefault="00D92BB3" w:rsidP="00D92B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</w:pPr>
      <w:bookmarkStart w:id="0" w:name="_GoBack"/>
      <w:bookmarkEnd w:id="0"/>
    </w:p>
    <w:p w:rsidR="00800997" w:rsidRDefault="00D92BB3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7C2"/>
    <w:rsid w:val="006E4DCE"/>
    <w:rsid w:val="008737C9"/>
    <w:rsid w:val="00AE6C98"/>
    <w:rsid w:val="00D567C2"/>
    <w:rsid w:val="00D92BB3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FD27F-AFB4-4497-B7D0-4DCCA57D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2026-04-14T08:31:00Z</dcterms:created>
  <dcterms:modified xsi:type="dcterms:W3CDTF">2026-04-14T08:32:00Z</dcterms:modified>
</cp:coreProperties>
</file>